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E2" w:rsidRDefault="00E641E2" w:rsidP="00A161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Reentry Services and Resources for Alaska </w:t>
      </w:r>
    </w:p>
    <w:p w:rsidR="00E641E2" w:rsidRDefault="00E641E2" w:rsidP="00A16147">
      <w:pPr>
        <w:rPr>
          <w:rFonts w:ascii="Arial" w:hAnsi="Arial" w:cs="Arial"/>
          <w:b/>
          <w:sz w:val="24"/>
          <w:szCs w:val="24"/>
        </w:rPr>
      </w:pPr>
    </w:p>
    <w:p w:rsidR="00581E97" w:rsidRPr="00DD1D89" w:rsidRDefault="00581E97" w:rsidP="00A16147">
      <w:pPr>
        <w:rPr>
          <w:rFonts w:ascii="Arial" w:hAnsi="Arial" w:cs="Arial"/>
          <w:b/>
          <w:sz w:val="24"/>
          <w:szCs w:val="24"/>
        </w:rPr>
      </w:pPr>
      <w:r w:rsidRPr="00DD1D89">
        <w:rPr>
          <w:rFonts w:ascii="Arial" w:hAnsi="Arial" w:cs="Arial"/>
          <w:b/>
          <w:sz w:val="24"/>
          <w:szCs w:val="24"/>
        </w:rPr>
        <w:t>General Resources</w:t>
      </w:r>
    </w:p>
    <w:p w:rsidR="00581E97" w:rsidRPr="00581E97" w:rsidRDefault="00581E97" w:rsidP="00A16147">
      <w:pPr>
        <w:rPr>
          <w:rFonts w:ascii="Arial" w:hAnsi="Arial" w:cs="Arial"/>
          <w:sz w:val="24"/>
          <w:szCs w:val="24"/>
        </w:rPr>
      </w:pPr>
    </w:p>
    <w:p w:rsidR="00E641E2" w:rsidRPr="00581E97" w:rsidRDefault="00E641E2" w:rsidP="00E641E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20360">
        <w:rPr>
          <w:rStyle w:val="Strong"/>
          <w:rFonts w:ascii="Arial" w:hAnsi="Arial" w:cs="Arial"/>
        </w:rPr>
        <w:t>Prisoner Reentry Task Force</w:t>
      </w:r>
      <w:r w:rsidRPr="00020360">
        <w:rPr>
          <w:rFonts w:ascii="Arial" w:hAnsi="Arial" w:cs="Arial"/>
        </w:rPr>
        <w:br/>
      </w:r>
      <w:r w:rsidRPr="00581E97">
        <w:rPr>
          <w:rFonts w:ascii="Arial" w:hAnsi="Arial" w:cs="Arial"/>
        </w:rPr>
        <w:t>550 West 7th Avenue, Suite 601</w:t>
      </w:r>
      <w:r w:rsidRPr="00581E97">
        <w:rPr>
          <w:rFonts w:ascii="Arial" w:hAnsi="Arial" w:cs="Arial"/>
        </w:rPr>
        <w:br/>
        <w:t>Anchorage, Alaska 99501</w:t>
      </w:r>
    </w:p>
    <w:p w:rsidR="00E641E2" w:rsidRPr="00581E97" w:rsidRDefault="00E641E2" w:rsidP="00E641E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641E2">
        <w:rPr>
          <w:rStyle w:val="Strong"/>
          <w:rFonts w:ascii="Arial" w:hAnsi="Arial" w:cs="Arial"/>
          <w:b w:val="0"/>
        </w:rPr>
        <w:t>Phone:</w:t>
      </w:r>
      <w:r w:rsidRPr="00581E97">
        <w:rPr>
          <w:rFonts w:ascii="Arial" w:hAnsi="Arial" w:cs="Arial"/>
        </w:rPr>
        <w:t xml:space="preserve"> 907-269-7405</w:t>
      </w:r>
      <w:r w:rsidRPr="00581E97">
        <w:rPr>
          <w:rFonts w:ascii="Arial" w:hAnsi="Arial" w:cs="Arial"/>
        </w:rPr>
        <w:br/>
      </w:r>
      <w:r w:rsidRPr="00E641E2">
        <w:rPr>
          <w:rStyle w:val="Strong"/>
          <w:rFonts w:ascii="Arial" w:hAnsi="Arial" w:cs="Arial"/>
          <w:b w:val="0"/>
        </w:rPr>
        <w:t>Fax:</w:t>
      </w:r>
      <w:r w:rsidRPr="00581E97">
        <w:rPr>
          <w:rFonts w:ascii="Arial" w:hAnsi="Arial" w:cs="Arial"/>
        </w:rPr>
        <w:t xml:space="preserve"> 907-269-7421</w:t>
      </w:r>
    </w:p>
    <w:p w:rsidR="00AE3317" w:rsidRPr="00581E97" w:rsidRDefault="001D7A4F" w:rsidP="00A16147">
      <w:pPr>
        <w:rPr>
          <w:rFonts w:ascii="Arial" w:hAnsi="Arial" w:cs="Arial"/>
          <w:sz w:val="24"/>
          <w:szCs w:val="24"/>
        </w:rPr>
      </w:pPr>
      <w:hyperlink r:id="rId5" w:history="1">
        <w:r w:rsidR="00AE3317" w:rsidRPr="00581E97">
          <w:rPr>
            <w:rStyle w:val="Hyperlink"/>
            <w:rFonts w:ascii="Arial" w:hAnsi="Arial" w:cs="Arial"/>
            <w:sz w:val="24"/>
            <w:szCs w:val="24"/>
          </w:rPr>
          <w:t>http://www.correct.state.ak.us/rehabilitation-reentry</w:t>
        </w:r>
      </w:hyperlink>
    </w:p>
    <w:p w:rsidR="00AE3317" w:rsidRPr="00581E97" w:rsidRDefault="00AE3317" w:rsidP="00A1614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E3317" w:rsidRDefault="00E11404" w:rsidP="00A16147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81E97">
        <w:rPr>
          <w:rFonts w:ascii="Arial" w:hAnsi="Arial" w:cs="Arial"/>
        </w:rPr>
        <w:t xml:space="preserve">Includes Reentry Manual 2012. </w:t>
      </w:r>
      <w:r w:rsidR="00581E97">
        <w:rPr>
          <w:rFonts w:ascii="Arial" w:hAnsi="Arial" w:cs="Arial"/>
        </w:rPr>
        <w:t>“</w:t>
      </w:r>
      <w:r w:rsidR="00AE3317" w:rsidRPr="00581E97">
        <w:rPr>
          <w:rFonts w:ascii="Arial" w:hAnsi="Arial" w:cs="Arial"/>
          <w:color w:val="333333"/>
        </w:rPr>
        <w:t xml:space="preserve">The Reentry Manual includes nine </w:t>
      </w:r>
      <w:r w:rsidRPr="00581E97">
        <w:rPr>
          <w:rFonts w:ascii="Arial" w:hAnsi="Arial" w:cs="Arial"/>
          <w:color w:val="333333"/>
        </w:rPr>
        <w:t>s</w:t>
      </w:r>
      <w:r w:rsidR="00AE3317" w:rsidRPr="00581E97">
        <w:rPr>
          <w:rFonts w:ascii="Arial" w:hAnsi="Arial" w:cs="Arial"/>
          <w:color w:val="333333"/>
        </w:rPr>
        <w:t>teps to successful reentry and is designed to function as both a teacher’s guide and inmate workbook with space to take notes, checkl</w:t>
      </w:r>
      <w:r w:rsidRPr="00581E97">
        <w:rPr>
          <w:rFonts w:ascii="Arial" w:hAnsi="Arial" w:cs="Arial"/>
          <w:color w:val="333333"/>
        </w:rPr>
        <w:t xml:space="preserve">ists to gauge reentry readiness, </w:t>
      </w:r>
      <w:r w:rsidR="00AE3317" w:rsidRPr="00581E97">
        <w:rPr>
          <w:rFonts w:ascii="Arial" w:hAnsi="Arial" w:cs="Arial"/>
          <w:color w:val="333333"/>
        </w:rPr>
        <w:t>and worksheets to create resumes, budgets</w:t>
      </w:r>
      <w:r w:rsidRPr="00581E97">
        <w:rPr>
          <w:rFonts w:ascii="Arial" w:hAnsi="Arial" w:cs="Arial"/>
          <w:color w:val="333333"/>
        </w:rPr>
        <w:t>,</w:t>
      </w:r>
      <w:r w:rsidR="00AE3317" w:rsidRPr="00581E97">
        <w:rPr>
          <w:rFonts w:ascii="Arial" w:hAnsi="Arial" w:cs="Arial"/>
          <w:color w:val="333333"/>
        </w:rPr>
        <w:t xml:space="preserve"> and spending logs. Objectives are listed at the beginning of each </w:t>
      </w:r>
      <w:r w:rsidRPr="00581E97">
        <w:rPr>
          <w:rFonts w:ascii="Arial" w:hAnsi="Arial" w:cs="Arial"/>
          <w:color w:val="333333"/>
        </w:rPr>
        <w:t>s</w:t>
      </w:r>
      <w:r w:rsidR="00AE3317" w:rsidRPr="00581E97">
        <w:rPr>
          <w:rFonts w:ascii="Arial" w:hAnsi="Arial" w:cs="Arial"/>
          <w:color w:val="333333"/>
        </w:rPr>
        <w:t>tep, followed by a simple, step</w:t>
      </w:r>
      <w:r w:rsidRPr="00581E97">
        <w:rPr>
          <w:rFonts w:ascii="Arial" w:hAnsi="Arial" w:cs="Arial"/>
          <w:color w:val="333333"/>
        </w:rPr>
        <w:t>-</w:t>
      </w:r>
      <w:r w:rsidR="00AE3317" w:rsidRPr="00581E97">
        <w:rPr>
          <w:rFonts w:ascii="Arial" w:hAnsi="Arial" w:cs="Arial"/>
          <w:color w:val="333333"/>
        </w:rPr>
        <w:t>by</w:t>
      </w:r>
      <w:r w:rsidRPr="00581E97">
        <w:rPr>
          <w:rFonts w:ascii="Arial" w:hAnsi="Arial" w:cs="Arial"/>
          <w:color w:val="333333"/>
        </w:rPr>
        <w:t>-</w:t>
      </w:r>
      <w:r w:rsidR="00AE3317" w:rsidRPr="00581E97">
        <w:rPr>
          <w:rFonts w:ascii="Arial" w:hAnsi="Arial" w:cs="Arial"/>
          <w:color w:val="333333"/>
        </w:rPr>
        <w:t xml:space="preserve">step process for meeting </w:t>
      </w:r>
      <w:r w:rsidRPr="00581E97">
        <w:rPr>
          <w:rFonts w:ascii="Arial" w:hAnsi="Arial" w:cs="Arial"/>
          <w:color w:val="333333"/>
        </w:rPr>
        <w:t>the objectives</w:t>
      </w:r>
      <w:r w:rsidR="00AE3317" w:rsidRPr="00581E97">
        <w:rPr>
          <w:rFonts w:ascii="Arial" w:hAnsi="Arial" w:cs="Arial"/>
          <w:color w:val="333333"/>
        </w:rPr>
        <w:t>.</w:t>
      </w:r>
      <w:r w:rsidR="00581E97">
        <w:rPr>
          <w:rFonts w:ascii="Arial" w:hAnsi="Arial" w:cs="Arial"/>
          <w:color w:val="333333"/>
        </w:rPr>
        <w:t>”</w:t>
      </w:r>
    </w:p>
    <w:p w:rsidR="00E11404" w:rsidRPr="00581E97" w:rsidRDefault="00E11404" w:rsidP="00A16147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E641E2" w:rsidRPr="00020360" w:rsidRDefault="00E641E2" w:rsidP="00E641E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20360">
        <w:rPr>
          <w:rFonts w:ascii="Arial" w:hAnsi="Arial" w:cs="Arial"/>
          <w:b/>
        </w:rPr>
        <w:t>Alaska Department of Corrections Rehabilitation &amp; Re-entry</w:t>
      </w:r>
    </w:p>
    <w:p w:rsidR="00581E97" w:rsidRDefault="001D7A4F" w:rsidP="00A16147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history="1">
        <w:r w:rsidR="00581E97" w:rsidRPr="00EB3DFE">
          <w:rPr>
            <w:rStyle w:val="Hyperlink"/>
            <w:rFonts w:ascii="Arial" w:hAnsi="Arial" w:cs="Arial"/>
          </w:rPr>
          <w:t>http://www.correct.state.ak.us/rehabilitation-reentry</w:t>
        </w:r>
      </w:hyperlink>
    </w:p>
    <w:p w:rsidR="00581E97" w:rsidRPr="00581E97" w:rsidRDefault="00581E97" w:rsidP="00A1614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81E97" w:rsidRDefault="00581E97" w:rsidP="00A1614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81E97">
        <w:rPr>
          <w:rStyle w:val="first-letter"/>
          <w:rFonts w:ascii="Arial" w:hAnsi="Arial" w:cs="Arial"/>
          <w:i/>
        </w:rPr>
        <w:t>Mission: P</w:t>
      </w:r>
      <w:r w:rsidRPr="00581E97">
        <w:rPr>
          <w:rFonts w:ascii="Arial" w:hAnsi="Arial" w:cs="Arial"/>
          <w:i/>
        </w:rPr>
        <w:t>risoner Rehabilitative and Reentry Services increase public safety through the reduction of criminal recidivism. We provide evidence-based reformative programs designed to cultivate an individual's successful community integration.</w:t>
      </w:r>
    </w:p>
    <w:p w:rsidR="000C0619" w:rsidRDefault="000C0619" w:rsidP="00A1614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0C0619" w:rsidRDefault="000C0619" w:rsidP="00A1614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Ronald Taylor, Deputy Commissioner</w:t>
      </w:r>
    </w:p>
    <w:p w:rsidR="000C0619" w:rsidRDefault="000C0619" w:rsidP="00A1614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Anchorage Central Office</w:t>
      </w:r>
    </w:p>
    <w:p w:rsidR="000C0619" w:rsidRDefault="000C0619" w:rsidP="00A1614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550 West 7</w:t>
      </w:r>
      <w:r w:rsidRPr="000C061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Avenue, Suite 601</w:t>
      </w:r>
    </w:p>
    <w:p w:rsidR="000C0619" w:rsidRDefault="000C0619" w:rsidP="00A1614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Anchorage, AK 99501</w:t>
      </w:r>
    </w:p>
    <w:p w:rsidR="000C0619" w:rsidRDefault="000C0619" w:rsidP="00A1614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Phone 907-269-7397</w:t>
      </w:r>
    </w:p>
    <w:p w:rsidR="000C0619" w:rsidRDefault="000C0619" w:rsidP="00A1614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Fax 907-269-7390</w:t>
      </w:r>
    </w:p>
    <w:p w:rsidR="000C0619" w:rsidRDefault="000C0619" w:rsidP="00A1614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E641E2" w:rsidRPr="00020360" w:rsidRDefault="00E641E2" w:rsidP="00E641E2">
      <w:pPr>
        <w:pStyle w:val="NormalWeb"/>
        <w:spacing w:before="0" w:beforeAutospacing="0" w:after="0" w:afterAutospacing="0"/>
        <w:rPr>
          <w:rStyle w:val="st"/>
          <w:rFonts w:ascii="Arial" w:hAnsi="Arial" w:cs="Arial"/>
          <w:b/>
          <w:color w:val="222222"/>
        </w:rPr>
      </w:pPr>
      <w:r w:rsidRPr="00020360">
        <w:rPr>
          <w:rStyle w:val="st"/>
          <w:rFonts w:ascii="Arial" w:hAnsi="Arial" w:cs="Arial"/>
          <w:b/>
          <w:color w:val="222222"/>
        </w:rPr>
        <w:t>Alaska Resources from National Reentry Resource Center</w:t>
      </w:r>
    </w:p>
    <w:p w:rsidR="00020360" w:rsidRPr="00020360" w:rsidRDefault="00020360" w:rsidP="00E641E2">
      <w:pPr>
        <w:pStyle w:val="NormalWeb"/>
        <w:spacing w:before="0" w:beforeAutospacing="0" w:after="0" w:afterAutospacing="0"/>
        <w:rPr>
          <w:rStyle w:val="st"/>
          <w:rFonts w:ascii="Arial" w:hAnsi="Arial" w:cs="Arial"/>
          <w:color w:val="222222"/>
        </w:rPr>
      </w:pPr>
      <w:r w:rsidRPr="00020360">
        <w:rPr>
          <w:rFonts w:ascii="Arial" w:hAnsi="Arial" w:cs="Arial"/>
        </w:rPr>
        <w:t>Carmen Gutierrez</w:t>
      </w:r>
      <w:r w:rsidRPr="00020360">
        <w:rPr>
          <w:rFonts w:ascii="Arial" w:hAnsi="Arial" w:cs="Arial"/>
        </w:rPr>
        <w:br/>
        <w:t>Deputy Commissioner</w:t>
      </w:r>
      <w:r w:rsidRPr="00020360">
        <w:rPr>
          <w:rFonts w:ascii="Arial" w:hAnsi="Arial" w:cs="Arial"/>
        </w:rPr>
        <w:br/>
        <w:t>550 West 7th, Suite 601</w:t>
      </w:r>
      <w:r w:rsidRPr="00020360">
        <w:rPr>
          <w:rFonts w:ascii="Arial" w:hAnsi="Arial" w:cs="Arial"/>
        </w:rPr>
        <w:br/>
        <w:t>Anchorage, AK 99501</w:t>
      </w:r>
      <w:r w:rsidRPr="00020360">
        <w:rPr>
          <w:rFonts w:ascii="Arial" w:hAnsi="Arial" w:cs="Arial"/>
        </w:rPr>
        <w:br/>
        <w:t>907-269-7405</w:t>
      </w:r>
      <w:r w:rsidRPr="00020360">
        <w:rPr>
          <w:rFonts w:ascii="Arial" w:hAnsi="Arial" w:cs="Arial"/>
        </w:rPr>
        <w:br/>
      </w:r>
      <w:hyperlink r:id="rId7" w:history="1">
        <w:r w:rsidRPr="00020360">
          <w:rPr>
            <w:rStyle w:val="Hyperlink"/>
            <w:rFonts w:ascii="Arial" w:hAnsi="Arial" w:cs="Arial"/>
          </w:rPr>
          <w:t>carmen.gutierrez@alaska.gov</w:t>
        </w:r>
      </w:hyperlink>
    </w:p>
    <w:p w:rsidR="00713D90" w:rsidRDefault="001D7A4F" w:rsidP="00A16147">
      <w:pPr>
        <w:pStyle w:val="NormalWeb"/>
        <w:spacing w:before="0" w:beforeAutospacing="0" w:after="0" w:afterAutospacing="0"/>
        <w:rPr>
          <w:rStyle w:val="st"/>
          <w:rFonts w:ascii="Arial" w:hAnsi="Arial" w:cs="Arial"/>
          <w:color w:val="222222"/>
        </w:rPr>
      </w:pPr>
      <w:hyperlink r:id="rId8" w:history="1">
        <w:r w:rsidR="00DD1D89" w:rsidRPr="00EB3DFE">
          <w:rPr>
            <w:rStyle w:val="Hyperlink"/>
            <w:rFonts w:ascii="Arial" w:hAnsi="Arial" w:cs="Arial"/>
          </w:rPr>
          <w:t>http://nationalreentryresourcecenter.org/states/alaska</w:t>
        </w:r>
      </w:hyperlink>
    </w:p>
    <w:p w:rsidR="00E641E2" w:rsidRDefault="00E641E2" w:rsidP="00A16147">
      <w:pPr>
        <w:pStyle w:val="NormalWeb"/>
        <w:spacing w:before="0" w:beforeAutospacing="0" w:after="0" w:afterAutospacing="0"/>
        <w:rPr>
          <w:rStyle w:val="st"/>
          <w:rFonts w:ascii="Arial" w:hAnsi="Arial" w:cs="Arial"/>
          <w:color w:val="222222"/>
        </w:rPr>
      </w:pPr>
    </w:p>
    <w:p w:rsidR="00E641E2" w:rsidRPr="00020360" w:rsidRDefault="00E641E2" w:rsidP="00A16147">
      <w:pPr>
        <w:pStyle w:val="NormalWeb"/>
        <w:spacing w:before="0" w:beforeAutospacing="0" w:after="0" w:afterAutospacing="0"/>
        <w:rPr>
          <w:rStyle w:val="st"/>
          <w:rFonts w:ascii="Arial" w:hAnsi="Arial" w:cs="Arial"/>
          <w:b/>
          <w:color w:val="222222"/>
        </w:rPr>
      </w:pPr>
      <w:r w:rsidRPr="00020360">
        <w:rPr>
          <w:rStyle w:val="st"/>
          <w:rFonts w:ascii="Arial" w:hAnsi="Arial" w:cs="Arial"/>
          <w:b/>
          <w:color w:val="222222"/>
        </w:rPr>
        <w:t>Alaska State Resource Website</w:t>
      </w:r>
    </w:p>
    <w:p w:rsidR="00E641E2" w:rsidRDefault="001D7A4F" w:rsidP="00A16147">
      <w:pPr>
        <w:pStyle w:val="NormalWeb"/>
        <w:spacing w:before="0" w:beforeAutospacing="0" w:after="0" w:afterAutospacing="0"/>
        <w:rPr>
          <w:rStyle w:val="st"/>
          <w:rFonts w:ascii="Arial" w:hAnsi="Arial" w:cs="Arial"/>
          <w:color w:val="222222"/>
        </w:rPr>
      </w:pPr>
      <w:hyperlink r:id="rId9" w:history="1">
        <w:r w:rsidR="00E641E2" w:rsidRPr="004C5102">
          <w:rPr>
            <w:rStyle w:val="Hyperlink"/>
            <w:rFonts w:ascii="Arial" w:hAnsi="Arial" w:cs="Arial"/>
          </w:rPr>
          <w:t>http://www.alaska.gov/</w:t>
        </w:r>
      </w:hyperlink>
    </w:p>
    <w:p w:rsidR="00E641E2" w:rsidRDefault="00E641E2" w:rsidP="00A16147">
      <w:pPr>
        <w:pStyle w:val="NormalWeb"/>
        <w:spacing w:before="0" w:beforeAutospacing="0" w:after="0" w:afterAutospacing="0"/>
        <w:rPr>
          <w:rStyle w:val="st"/>
          <w:rFonts w:ascii="Arial" w:hAnsi="Arial" w:cs="Arial"/>
          <w:color w:val="222222"/>
        </w:rPr>
      </w:pPr>
    </w:p>
    <w:p w:rsidR="00E641E2" w:rsidRDefault="00E641E2" w:rsidP="00A16147">
      <w:pPr>
        <w:pStyle w:val="NormalWeb"/>
        <w:spacing w:before="0" w:beforeAutospacing="0" w:after="0" w:afterAutospacing="0"/>
        <w:rPr>
          <w:rStyle w:val="st"/>
          <w:rFonts w:ascii="Arial" w:hAnsi="Arial" w:cs="Arial"/>
          <w:color w:val="222222"/>
        </w:rPr>
      </w:pPr>
    </w:p>
    <w:p w:rsidR="00020360" w:rsidRDefault="00020360">
      <w:pPr>
        <w:rPr>
          <w:rStyle w:val="st"/>
          <w:rFonts w:ascii="Arial" w:hAnsi="Arial" w:cs="Arial"/>
          <w:b/>
          <w:color w:val="222222"/>
          <w:sz w:val="24"/>
          <w:szCs w:val="24"/>
        </w:rPr>
      </w:pPr>
      <w:r>
        <w:rPr>
          <w:rStyle w:val="st"/>
          <w:rFonts w:ascii="Arial" w:hAnsi="Arial" w:cs="Arial"/>
          <w:b/>
          <w:color w:val="222222"/>
          <w:sz w:val="24"/>
          <w:szCs w:val="24"/>
        </w:rPr>
        <w:br w:type="page"/>
      </w:r>
    </w:p>
    <w:p w:rsidR="00DD1D89" w:rsidRDefault="00DD1D89" w:rsidP="00DD1D89">
      <w:pPr>
        <w:rPr>
          <w:rStyle w:val="st"/>
          <w:rFonts w:ascii="Arial" w:hAnsi="Arial" w:cs="Arial"/>
          <w:b/>
          <w:color w:val="222222"/>
          <w:sz w:val="24"/>
          <w:szCs w:val="24"/>
        </w:rPr>
      </w:pPr>
      <w:r w:rsidRPr="00DD1D89">
        <w:rPr>
          <w:rStyle w:val="st"/>
          <w:rFonts w:ascii="Arial" w:hAnsi="Arial" w:cs="Arial"/>
          <w:b/>
          <w:color w:val="222222"/>
          <w:sz w:val="24"/>
          <w:szCs w:val="24"/>
        </w:rPr>
        <w:lastRenderedPageBreak/>
        <w:t>Employment</w:t>
      </w:r>
    </w:p>
    <w:p w:rsidR="00DD1D89" w:rsidRDefault="00DD1D89" w:rsidP="00DD1D89">
      <w:pPr>
        <w:rPr>
          <w:rStyle w:val="st"/>
          <w:rFonts w:ascii="Arial" w:hAnsi="Arial" w:cs="Arial"/>
          <w:b/>
          <w:color w:val="222222"/>
          <w:sz w:val="24"/>
          <w:szCs w:val="24"/>
        </w:rPr>
      </w:pPr>
    </w:p>
    <w:p w:rsidR="00D9456C" w:rsidRPr="00020360" w:rsidRDefault="00D9456C" w:rsidP="00D9456C">
      <w:pPr>
        <w:rPr>
          <w:rStyle w:val="st"/>
          <w:rFonts w:ascii="Arial" w:eastAsia="Times New Roman" w:hAnsi="Arial" w:cs="Arial"/>
          <w:b/>
          <w:color w:val="222222"/>
          <w:sz w:val="24"/>
          <w:szCs w:val="24"/>
        </w:rPr>
      </w:pPr>
      <w:r w:rsidRPr="00020360">
        <w:rPr>
          <w:rStyle w:val="st"/>
          <w:rFonts w:ascii="Arial" w:eastAsia="Times New Roman" w:hAnsi="Arial" w:cs="Arial"/>
          <w:b/>
          <w:color w:val="222222"/>
          <w:sz w:val="24"/>
          <w:szCs w:val="24"/>
        </w:rPr>
        <w:t>Alaska Job Center Network</w:t>
      </w:r>
    </w:p>
    <w:p w:rsidR="008D547D" w:rsidRDefault="00D9456C" w:rsidP="00D9456C">
      <w:pPr>
        <w:rPr>
          <w:rFonts w:ascii="Arial" w:hAnsi="Arial" w:cs="Arial"/>
          <w:sz w:val="24"/>
          <w:szCs w:val="24"/>
        </w:rPr>
      </w:pPr>
      <w:r w:rsidRPr="00D9456C">
        <w:rPr>
          <w:rFonts w:ascii="Arial" w:hAnsi="Arial" w:cs="Arial"/>
          <w:sz w:val="24"/>
          <w:szCs w:val="24"/>
        </w:rPr>
        <w:t>Department of Labor &amp; Workforce Development</w:t>
      </w:r>
      <w:r w:rsidRPr="00D9456C">
        <w:rPr>
          <w:rFonts w:ascii="Arial" w:hAnsi="Arial" w:cs="Arial"/>
          <w:sz w:val="24"/>
          <w:szCs w:val="24"/>
        </w:rPr>
        <w:br/>
        <w:t>Division of Employment Security</w:t>
      </w:r>
      <w:r w:rsidRPr="00D9456C">
        <w:rPr>
          <w:rFonts w:ascii="Arial" w:hAnsi="Arial" w:cs="Arial"/>
          <w:sz w:val="24"/>
          <w:szCs w:val="24"/>
        </w:rPr>
        <w:br/>
        <w:t>PO Box 115509</w:t>
      </w:r>
    </w:p>
    <w:p w:rsidR="008D547D" w:rsidRDefault="00D9456C" w:rsidP="00D9456C">
      <w:pPr>
        <w:rPr>
          <w:rFonts w:ascii="Arial" w:hAnsi="Arial" w:cs="Arial"/>
          <w:sz w:val="24"/>
          <w:szCs w:val="24"/>
        </w:rPr>
      </w:pPr>
      <w:r w:rsidRPr="00D9456C">
        <w:rPr>
          <w:rFonts w:ascii="Arial" w:hAnsi="Arial" w:cs="Arial"/>
          <w:sz w:val="24"/>
          <w:szCs w:val="24"/>
        </w:rPr>
        <w:t>Juneau, AK 99811-5509</w:t>
      </w:r>
      <w:r w:rsidRPr="00D9456C">
        <w:rPr>
          <w:rFonts w:ascii="Arial" w:hAnsi="Arial" w:cs="Arial"/>
          <w:sz w:val="24"/>
          <w:szCs w:val="24"/>
        </w:rPr>
        <w:br/>
      </w:r>
      <w:r w:rsidRPr="00D9456C">
        <w:rPr>
          <w:rStyle w:val="leftitem"/>
          <w:rFonts w:ascii="Arial" w:hAnsi="Arial" w:cs="Arial"/>
          <w:sz w:val="24"/>
          <w:szCs w:val="24"/>
        </w:rPr>
        <w:t>Phone: 907-465-2712</w:t>
      </w:r>
      <w:r w:rsidRPr="00D9456C">
        <w:rPr>
          <w:rFonts w:ascii="Arial" w:hAnsi="Arial" w:cs="Arial"/>
          <w:sz w:val="24"/>
          <w:szCs w:val="24"/>
        </w:rPr>
        <w:t xml:space="preserve"> </w:t>
      </w:r>
    </w:p>
    <w:p w:rsidR="00D9456C" w:rsidRPr="00D9456C" w:rsidRDefault="00D9456C" w:rsidP="00D9456C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  <w:r w:rsidRPr="00D9456C">
        <w:rPr>
          <w:rStyle w:val="rightitem"/>
          <w:rFonts w:ascii="Arial" w:hAnsi="Arial" w:cs="Arial"/>
          <w:sz w:val="24"/>
          <w:szCs w:val="24"/>
        </w:rPr>
        <w:t>Fax: 907-465-4537</w:t>
      </w:r>
    </w:p>
    <w:p w:rsidR="00DD1D89" w:rsidRDefault="001D7A4F" w:rsidP="00DD1D89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  <w:hyperlink r:id="rId10" w:history="1">
        <w:r w:rsidR="006A3A96" w:rsidRPr="00EB3DFE">
          <w:rPr>
            <w:rStyle w:val="Hyperlink"/>
            <w:rFonts w:ascii="Arial" w:eastAsia="Times New Roman" w:hAnsi="Arial" w:cs="Arial"/>
            <w:sz w:val="24"/>
            <w:szCs w:val="24"/>
          </w:rPr>
          <w:t>http://jobs.alaska.gov/</w:t>
        </w:r>
      </w:hyperlink>
    </w:p>
    <w:p w:rsidR="006A3A96" w:rsidRDefault="006A3A96" w:rsidP="00DD1D89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</w:p>
    <w:p w:rsidR="00D9456C" w:rsidRPr="00020360" w:rsidRDefault="00D9456C" w:rsidP="00D9456C">
      <w:pPr>
        <w:rPr>
          <w:rStyle w:val="st"/>
          <w:rFonts w:ascii="Arial" w:eastAsia="Times New Roman" w:hAnsi="Arial" w:cs="Arial"/>
          <w:b/>
          <w:color w:val="222222"/>
          <w:sz w:val="24"/>
          <w:szCs w:val="24"/>
        </w:rPr>
      </w:pPr>
      <w:r w:rsidRPr="00020360">
        <w:rPr>
          <w:rStyle w:val="st"/>
          <w:rFonts w:ascii="Arial" w:eastAsia="Times New Roman" w:hAnsi="Arial" w:cs="Arial"/>
          <w:b/>
          <w:color w:val="222222"/>
          <w:sz w:val="24"/>
          <w:szCs w:val="24"/>
        </w:rPr>
        <w:t>State of Alaska, Division of Employment Security</w:t>
      </w:r>
    </w:p>
    <w:p w:rsidR="006A3A96" w:rsidRDefault="001D7A4F" w:rsidP="00DD1D89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  <w:hyperlink r:id="rId11" w:history="1">
        <w:r w:rsidR="006A3A96" w:rsidRPr="00EB3DFE">
          <w:rPr>
            <w:rStyle w:val="Hyperlink"/>
            <w:rFonts w:ascii="Arial" w:eastAsia="Times New Roman" w:hAnsi="Arial" w:cs="Arial"/>
            <w:sz w:val="24"/>
            <w:szCs w:val="24"/>
          </w:rPr>
          <w:t>http://www.labor.state.ak.us/esd_alaska_jobs/ak_over.htm</w:t>
        </w:r>
      </w:hyperlink>
    </w:p>
    <w:p w:rsidR="00D9456C" w:rsidRDefault="00D9456C" w:rsidP="00DD1D89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</w:p>
    <w:p w:rsidR="00D9456C" w:rsidRPr="00D9456C" w:rsidRDefault="00D9456C" w:rsidP="00DD1D89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  <w:r w:rsidRPr="00020360">
        <w:rPr>
          <w:rFonts w:ascii="Arial" w:hAnsi="Arial" w:cs="Arial"/>
          <w:b/>
          <w:sz w:val="24"/>
          <w:szCs w:val="24"/>
        </w:rPr>
        <w:t>Alaska Job Corps Center</w:t>
      </w:r>
      <w:r w:rsidRPr="00020360">
        <w:rPr>
          <w:rFonts w:ascii="Arial" w:hAnsi="Arial" w:cs="Arial"/>
          <w:b/>
          <w:sz w:val="24"/>
          <w:szCs w:val="24"/>
        </w:rPr>
        <w:br/>
      </w:r>
      <w:r w:rsidRPr="00D9456C">
        <w:rPr>
          <w:rFonts w:ascii="Arial" w:hAnsi="Arial" w:cs="Arial"/>
          <w:sz w:val="24"/>
          <w:szCs w:val="24"/>
        </w:rPr>
        <w:t>800 E. Lynn Martin Drive</w:t>
      </w:r>
      <w:r w:rsidRPr="00D9456C">
        <w:rPr>
          <w:rFonts w:ascii="Arial" w:hAnsi="Arial" w:cs="Arial"/>
          <w:sz w:val="24"/>
          <w:szCs w:val="24"/>
        </w:rPr>
        <w:br/>
        <w:t>Palmer, AK 99645</w:t>
      </w:r>
      <w:r w:rsidRPr="00D9456C">
        <w:rPr>
          <w:rFonts w:ascii="Arial" w:hAnsi="Arial" w:cs="Arial"/>
          <w:sz w:val="24"/>
          <w:szCs w:val="24"/>
        </w:rPr>
        <w:br/>
      </w:r>
      <w:r w:rsidRPr="00D9456C">
        <w:rPr>
          <w:rStyle w:val="Strong"/>
          <w:rFonts w:ascii="Arial" w:hAnsi="Arial" w:cs="Arial"/>
          <w:b w:val="0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 xml:space="preserve"> </w:t>
      </w:r>
      <w:r w:rsidRPr="00D9456C">
        <w:rPr>
          <w:rFonts w:ascii="Arial" w:hAnsi="Arial" w:cs="Arial"/>
          <w:sz w:val="24"/>
          <w:szCs w:val="24"/>
        </w:rPr>
        <w:t>907</w:t>
      </w:r>
      <w:r>
        <w:rPr>
          <w:rFonts w:ascii="Arial" w:hAnsi="Arial" w:cs="Arial"/>
          <w:sz w:val="24"/>
          <w:szCs w:val="24"/>
        </w:rPr>
        <w:t>-</w:t>
      </w:r>
      <w:r w:rsidRPr="00D9456C">
        <w:rPr>
          <w:rFonts w:ascii="Arial" w:hAnsi="Arial" w:cs="Arial"/>
          <w:sz w:val="24"/>
          <w:szCs w:val="24"/>
        </w:rPr>
        <w:t xml:space="preserve"> 861-8800</w:t>
      </w:r>
      <w:r w:rsidRPr="00D9456C">
        <w:rPr>
          <w:rFonts w:ascii="Arial" w:hAnsi="Arial" w:cs="Arial"/>
          <w:sz w:val="24"/>
          <w:szCs w:val="24"/>
        </w:rPr>
        <w:br/>
      </w:r>
      <w:r w:rsidRPr="00D9456C">
        <w:rPr>
          <w:rStyle w:val="Strong"/>
          <w:rFonts w:ascii="Arial" w:hAnsi="Arial" w:cs="Arial"/>
          <w:b w:val="0"/>
          <w:sz w:val="24"/>
          <w:szCs w:val="24"/>
        </w:rPr>
        <w:t>Fax:</w:t>
      </w:r>
      <w:r w:rsidRPr="00D945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907-</w:t>
      </w:r>
      <w:r w:rsidRPr="00D9456C">
        <w:rPr>
          <w:rFonts w:ascii="Arial" w:hAnsi="Arial" w:cs="Arial"/>
          <w:sz w:val="24"/>
          <w:szCs w:val="24"/>
        </w:rPr>
        <w:t>861-8986</w:t>
      </w:r>
    </w:p>
    <w:p w:rsidR="00D9456C" w:rsidRDefault="001D7A4F" w:rsidP="00DD1D89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  <w:hyperlink r:id="rId12" w:history="1">
        <w:r w:rsidR="00D9456C" w:rsidRPr="004C5102">
          <w:rPr>
            <w:rStyle w:val="Hyperlink"/>
            <w:rFonts w:ascii="Arial" w:eastAsia="Times New Roman" w:hAnsi="Arial" w:cs="Arial"/>
            <w:sz w:val="24"/>
            <w:szCs w:val="24"/>
          </w:rPr>
          <w:t>http://alaska.jobcorps.gov/home.aspx</w:t>
        </w:r>
      </w:hyperlink>
    </w:p>
    <w:p w:rsidR="00D9456C" w:rsidRDefault="00D9456C" w:rsidP="00DD1D89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</w:p>
    <w:p w:rsidR="006A3A96" w:rsidRDefault="006A3A96" w:rsidP="00DD1D89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</w:p>
    <w:p w:rsidR="006A3A96" w:rsidRPr="006A3A96" w:rsidRDefault="006A3A96" w:rsidP="00DD1D89">
      <w:pPr>
        <w:rPr>
          <w:rStyle w:val="st"/>
          <w:rFonts w:ascii="Arial" w:eastAsia="Times New Roman" w:hAnsi="Arial" w:cs="Arial"/>
          <w:b/>
          <w:color w:val="222222"/>
          <w:sz w:val="24"/>
          <w:szCs w:val="24"/>
        </w:rPr>
      </w:pPr>
      <w:r w:rsidRPr="006A3A96">
        <w:rPr>
          <w:rStyle w:val="st"/>
          <w:rFonts w:ascii="Arial" w:eastAsia="Times New Roman" w:hAnsi="Arial" w:cs="Arial"/>
          <w:b/>
          <w:color w:val="222222"/>
          <w:sz w:val="24"/>
          <w:szCs w:val="24"/>
        </w:rPr>
        <w:t>Assistance</w:t>
      </w:r>
    </w:p>
    <w:p w:rsidR="006A3A96" w:rsidRDefault="006A3A96" w:rsidP="00DD1D89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</w:p>
    <w:p w:rsidR="00D9456C" w:rsidRPr="00020360" w:rsidRDefault="00D9456C" w:rsidP="00D9456C">
      <w:pPr>
        <w:rPr>
          <w:rStyle w:val="st"/>
          <w:rFonts w:ascii="Arial" w:eastAsia="Times New Roman" w:hAnsi="Arial" w:cs="Arial"/>
          <w:b/>
          <w:sz w:val="24"/>
          <w:szCs w:val="24"/>
        </w:rPr>
      </w:pPr>
      <w:r w:rsidRPr="00020360">
        <w:rPr>
          <w:rStyle w:val="st"/>
          <w:rFonts w:ascii="Arial" w:eastAsia="Times New Roman" w:hAnsi="Arial" w:cs="Arial"/>
          <w:b/>
          <w:sz w:val="24"/>
          <w:szCs w:val="24"/>
        </w:rPr>
        <w:t>Alaska Department of Public Assistance</w:t>
      </w:r>
    </w:p>
    <w:p w:rsidR="00D9456C" w:rsidRPr="00D9456C" w:rsidRDefault="00D9456C" w:rsidP="00D9456C">
      <w:pPr>
        <w:rPr>
          <w:rStyle w:val="st"/>
          <w:rFonts w:ascii="Arial" w:eastAsia="Times New Roman" w:hAnsi="Arial" w:cs="Arial"/>
          <w:sz w:val="24"/>
          <w:szCs w:val="24"/>
        </w:rPr>
      </w:pPr>
      <w:r w:rsidRPr="00D9456C">
        <w:rPr>
          <w:rStyle w:val="Strong"/>
          <w:rFonts w:ascii="Arial" w:hAnsi="Arial" w:cs="Arial"/>
          <w:b w:val="0"/>
          <w:sz w:val="24"/>
          <w:szCs w:val="24"/>
        </w:rPr>
        <w:t xml:space="preserve">Ron </w:t>
      </w:r>
      <w:proofErr w:type="spellStart"/>
      <w:r w:rsidRPr="00D9456C">
        <w:rPr>
          <w:rStyle w:val="Strong"/>
          <w:rFonts w:ascii="Arial" w:hAnsi="Arial" w:cs="Arial"/>
          <w:b w:val="0"/>
          <w:sz w:val="24"/>
          <w:szCs w:val="24"/>
        </w:rPr>
        <w:t>Kreher</w:t>
      </w:r>
      <w:proofErr w:type="spellEnd"/>
      <w:r w:rsidRPr="00D9456C">
        <w:rPr>
          <w:rFonts w:ascii="Arial" w:hAnsi="Arial" w:cs="Arial"/>
          <w:sz w:val="24"/>
          <w:szCs w:val="24"/>
        </w:rPr>
        <w:t>, Director</w:t>
      </w:r>
      <w:r w:rsidRPr="00D9456C">
        <w:rPr>
          <w:rFonts w:ascii="Arial" w:hAnsi="Arial" w:cs="Arial"/>
          <w:sz w:val="24"/>
          <w:szCs w:val="24"/>
        </w:rPr>
        <w:br/>
        <w:t>350 Main Street, Room 310</w:t>
      </w:r>
      <w:r w:rsidRPr="00D9456C">
        <w:rPr>
          <w:rFonts w:ascii="Arial" w:hAnsi="Arial" w:cs="Arial"/>
          <w:sz w:val="24"/>
          <w:szCs w:val="24"/>
        </w:rPr>
        <w:br/>
        <w:t>PO Box 110640</w:t>
      </w:r>
      <w:r w:rsidRPr="00D9456C">
        <w:rPr>
          <w:rFonts w:ascii="Arial" w:hAnsi="Arial" w:cs="Arial"/>
          <w:sz w:val="24"/>
          <w:szCs w:val="24"/>
        </w:rPr>
        <w:br/>
        <w:t>Juneau, Alaska 99811-0640</w:t>
      </w:r>
      <w:r w:rsidRPr="00D9456C">
        <w:rPr>
          <w:rFonts w:ascii="Arial" w:hAnsi="Arial" w:cs="Arial"/>
          <w:sz w:val="24"/>
          <w:szCs w:val="24"/>
        </w:rPr>
        <w:br/>
        <w:t>Phone: 907-465-2680</w:t>
      </w:r>
      <w:r w:rsidRPr="00D9456C">
        <w:rPr>
          <w:rFonts w:ascii="Arial" w:hAnsi="Arial" w:cs="Arial"/>
          <w:sz w:val="24"/>
          <w:szCs w:val="24"/>
        </w:rPr>
        <w:br/>
        <w:t>Fax: 907-465-5154</w:t>
      </w:r>
    </w:p>
    <w:p w:rsidR="006A3A96" w:rsidRDefault="001D7A4F" w:rsidP="00DD1D89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  <w:hyperlink r:id="rId13" w:history="1">
        <w:r w:rsidR="006A3A96" w:rsidRPr="00EB3DFE">
          <w:rPr>
            <w:rStyle w:val="Hyperlink"/>
            <w:rFonts w:ascii="Arial" w:eastAsia="Times New Roman" w:hAnsi="Arial" w:cs="Arial"/>
            <w:sz w:val="24"/>
            <w:szCs w:val="24"/>
          </w:rPr>
          <w:t>http://dhss.alaska.gov/dpa/Pages/default.aspx</w:t>
        </w:r>
      </w:hyperlink>
    </w:p>
    <w:p w:rsidR="006A3A96" w:rsidRDefault="006A3A96" w:rsidP="00DD1D89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</w:p>
    <w:p w:rsidR="00D9456C" w:rsidRDefault="00D9456C" w:rsidP="00DD1D89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</w:p>
    <w:p w:rsidR="006A3A96" w:rsidRDefault="006A3A96" w:rsidP="00DD1D89">
      <w:pPr>
        <w:rPr>
          <w:rStyle w:val="st"/>
          <w:rFonts w:ascii="Arial" w:eastAsia="Times New Roman" w:hAnsi="Arial" w:cs="Arial"/>
          <w:b/>
          <w:color w:val="222222"/>
          <w:sz w:val="24"/>
          <w:szCs w:val="24"/>
        </w:rPr>
      </w:pPr>
      <w:r w:rsidRPr="006A3A96">
        <w:rPr>
          <w:rStyle w:val="st"/>
          <w:rFonts w:ascii="Arial" w:eastAsia="Times New Roman" w:hAnsi="Arial" w:cs="Arial"/>
          <w:b/>
          <w:color w:val="222222"/>
          <w:sz w:val="24"/>
          <w:szCs w:val="24"/>
        </w:rPr>
        <w:t>Addictions</w:t>
      </w:r>
    </w:p>
    <w:p w:rsidR="006A3A96" w:rsidRDefault="006A3A96" w:rsidP="00DD1D89">
      <w:pPr>
        <w:rPr>
          <w:rStyle w:val="st"/>
          <w:rFonts w:ascii="Arial" w:eastAsia="Times New Roman" w:hAnsi="Arial" w:cs="Arial"/>
          <w:b/>
          <w:color w:val="222222"/>
          <w:sz w:val="24"/>
          <w:szCs w:val="24"/>
        </w:rPr>
      </w:pPr>
    </w:p>
    <w:p w:rsidR="00D9456C" w:rsidRPr="00020360" w:rsidRDefault="00D9456C" w:rsidP="00D9456C">
      <w:pPr>
        <w:rPr>
          <w:rStyle w:val="st"/>
          <w:rFonts w:ascii="Arial" w:eastAsia="Times New Roman" w:hAnsi="Arial" w:cs="Arial"/>
          <w:b/>
          <w:color w:val="222222"/>
          <w:sz w:val="24"/>
          <w:szCs w:val="24"/>
        </w:rPr>
      </w:pPr>
      <w:r w:rsidRPr="00020360">
        <w:rPr>
          <w:rStyle w:val="st"/>
          <w:rFonts w:ascii="Arial" w:eastAsia="Times New Roman" w:hAnsi="Arial" w:cs="Arial"/>
          <w:b/>
          <w:color w:val="222222"/>
          <w:sz w:val="24"/>
          <w:szCs w:val="24"/>
        </w:rPr>
        <w:t>Alaska Advisory Board on Alcoholism &amp; Drug Abuse</w:t>
      </w:r>
    </w:p>
    <w:p w:rsidR="00D9456C" w:rsidRPr="00D9456C" w:rsidRDefault="00D9456C" w:rsidP="00D9456C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  <w:r w:rsidRPr="00D9456C">
        <w:rPr>
          <w:rFonts w:ascii="Arial" w:hAnsi="Arial" w:cs="Arial"/>
          <w:color w:val="333333"/>
          <w:sz w:val="24"/>
          <w:szCs w:val="24"/>
        </w:rPr>
        <w:t>Kate Burkhart</w:t>
      </w:r>
      <w:r w:rsidRPr="00D9456C">
        <w:rPr>
          <w:rFonts w:ascii="Arial" w:hAnsi="Arial" w:cs="Arial"/>
          <w:color w:val="333333"/>
          <w:sz w:val="24"/>
          <w:szCs w:val="24"/>
        </w:rPr>
        <w:br/>
        <w:t>Executive Director</w:t>
      </w:r>
      <w:r w:rsidRPr="00D9456C">
        <w:rPr>
          <w:rFonts w:ascii="Arial" w:hAnsi="Arial" w:cs="Arial"/>
          <w:color w:val="333333"/>
          <w:sz w:val="24"/>
          <w:szCs w:val="24"/>
        </w:rPr>
        <w:br/>
        <w:t xml:space="preserve">P.O. Box 110608 </w:t>
      </w:r>
      <w:r w:rsidRPr="00D9456C">
        <w:rPr>
          <w:rFonts w:ascii="Arial" w:hAnsi="Arial" w:cs="Arial"/>
          <w:color w:val="333333"/>
          <w:sz w:val="24"/>
          <w:szCs w:val="24"/>
        </w:rPr>
        <w:br/>
        <w:t xml:space="preserve">Juneau, AK 99811-0608 </w:t>
      </w:r>
      <w:r w:rsidRPr="00D9456C">
        <w:rPr>
          <w:rFonts w:ascii="Arial" w:hAnsi="Arial" w:cs="Arial"/>
          <w:color w:val="333333"/>
          <w:sz w:val="24"/>
          <w:szCs w:val="24"/>
        </w:rPr>
        <w:br/>
        <w:t>Phone: (907) 465-8920</w:t>
      </w:r>
      <w:r w:rsidRPr="00D9456C">
        <w:rPr>
          <w:rFonts w:ascii="Arial" w:hAnsi="Arial" w:cs="Arial"/>
          <w:color w:val="333333"/>
          <w:sz w:val="24"/>
          <w:szCs w:val="24"/>
        </w:rPr>
        <w:br/>
        <w:t>Fax: (907) 465-3079</w:t>
      </w:r>
    </w:p>
    <w:p w:rsidR="00433427" w:rsidRPr="00433427" w:rsidRDefault="001D7A4F" w:rsidP="00DD1D89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  <w:hyperlink r:id="rId14" w:history="1">
        <w:r w:rsidR="00433427" w:rsidRPr="00433427">
          <w:rPr>
            <w:rStyle w:val="Hyperlink"/>
            <w:rFonts w:ascii="Arial" w:eastAsia="Times New Roman" w:hAnsi="Arial" w:cs="Arial"/>
            <w:sz w:val="24"/>
            <w:szCs w:val="24"/>
          </w:rPr>
          <w:t>http://www.hss.state.ak.us/abada/</w:t>
        </w:r>
      </w:hyperlink>
    </w:p>
    <w:p w:rsidR="00E641E2" w:rsidRDefault="00E641E2" w:rsidP="00DD1D89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</w:p>
    <w:p w:rsidR="00D9456C" w:rsidRDefault="00D9456C">
      <w:pPr>
        <w:rPr>
          <w:rFonts w:ascii="Arial" w:eastAsia="Times New Roman" w:hAnsi="Arial" w:cs="Arial"/>
          <w:sz w:val="24"/>
          <w:szCs w:val="24"/>
        </w:rPr>
      </w:pPr>
    </w:p>
    <w:p w:rsidR="00E641E2" w:rsidRPr="00D9456C" w:rsidRDefault="00E641E2" w:rsidP="00E641E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9456C">
        <w:rPr>
          <w:rFonts w:ascii="Arial" w:hAnsi="Arial" w:cs="Arial"/>
          <w:b/>
        </w:rPr>
        <w:lastRenderedPageBreak/>
        <w:t>Story of Interest</w:t>
      </w:r>
    </w:p>
    <w:p w:rsidR="00E641E2" w:rsidRDefault="00E641E2" w:rsidP="00E641E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641E2" w:rsidRPr="00581E97" w:rsidRDefault="001D7A4F" w:rsidP="00E641E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hyperlink r:id="rId15" w:history="1">
        <w:r w:rsidR="00E641E2" w:rsidRPr="004C5102">
          <w:rPr>
            <w:rStyle w:val="Hyperlink"/>
            <w:rFonts w:ascii="Arial" w:hAnsi="Arial" w:cs="Arial"/>
          </w:rPr>
          <w:t>http://www.adn.com/2011/04/23/1825078/first-inmate-graduates-from-faith.html</w:t>
        </w:r>
      </w:hyperlink>
    </w:p>
    <w:p w:rsidR="00E641E2" w:rsidRPr="00E641E2" w:rsidRDefault="00E641E2" w:rsidP="00E641E2">
      <w:pPr>
        <w:pStyle w:val="Heading2"/>
        <w:spacing w:before="0" w:beforeAutospacing="0" w:after="0" w:afterAutospacing="0"/>
        <w:rPr>
          <w:rFonts w:ascii="Arial" w:hAnsi="Arial" w:cs="Arial"/>
          <w:i/>
          <w:sz w:val="24"/>
          <w:szCs w:val="24"/>
        </w:rPr>
      </w:pPr>
      <w:r w:rsidRPr="00E641E2">
        <w:rPr>
          <w:rFonts w:ascii="Arial" w:hAnsi="Arial" w:cs="Arial"/>
          <w:i/>
          <w:sz w:val="24"/>
          <w:szCs w:val="24"/>
        </w:rPr>
        <w:t>First inmate graduates from faith-based re-entry program</w:t>
      </w:r>
    </w:p>
    <w:p w:rsidR="00E641E2" w:rsidRPr="00581E97" w:rsidRDefault="00E641E2" w:rsidP="00E641E2">
      <w:pPr>
        <w:rPr>
          <w:rFonts w:ascii="Arial" w:hAnsi="Arial" w:cs="Arial"/>
          <w:sz w:val="24"/>
          <w:szCs w:val="24"/>
        </w:rPr>
      </w:pPr>
      <w:r w:rsidRPr="00581E97">
        <w:rPr>
          <w:rFonts w:ascii="Arial" w:hAnsi="Arial" w:cs="Arial"/>
          <w:sz w:val="24"/>
          <w:szCs w:val="24"/>
        </w:rPr>
        <w:t xml:space="preserve">4/23/11 </w:t>
      </w:r>
      <w:r w:rsidRPr="00581E97">
        <w:rPr>
          <w:rStyle w:val="HTMLCite"/>
          <w:rFonts w:ascii="Arial" w:hAnsi="Arial" w:cs="Arial"/>
          <w:sz w:val="24"/>
          <w:szCs w:val="24"/>
        </w:rPr>
        <w:t>Anchorage Daily News</w:t>
      </w:r>
      <w:r w:rsidRPr="00581E97">
        <w:rPr>
          <w:rFonts w:ascii="Arial" w:hAnsi="Arial" w:cs="Arial"/>
          <w:sz w:val="24"/>
          <w:szCs w:val="24"/>
        </w:rPr>
        <w:t xml:space="preserve">—"Thompson is the first graduate of Wildwood's Alpha Re-entry Initiative, a collaborative program among the Alaska Department of Corrections, Alaska Correctional Ministries, and Alpha USA, a faith-based prisoner re-entry program. The pilot program at Wildwood is for inmates who volunteer for the program and who have a minimum of six months to serve. The in-prison piece centers on a Christian education course, along with a substance abuse recovery program and sessions on life and job skills, </w:t>
      </w:r>
      <w:proofErr w:type="spellStart"/>
      <w:r w:rsidRPr="00581E97">
        <w:rPr>
          <w:rFonts w:ascii="Arial" w:hAnsi="Arial" w:cs="Arial"/>
          <w:sz w:val="24"/>
          <w:szCs w:val="24"/>
        </w:rPr>
        <w:t>Arestad</w:t>
      </w:r>
      <w:proofErr w:type="spellEnd"/>
      <w:r w:rsidRPr="00581E97">
        <w:rPr>
          <w:rFonts w:ascii="Arial" w:hAnsi="Arial" w:cs="Arial"/>
          <w:sz w:val="24"/>
          <w:szCs w:val="24"/>
        </w:rPr>
        <w:t xml:space="preserve"> said. Wildwood has the capacity to house 18 inmates in the program. All the participants live on the same floor to create a sense of community and accountability." </w:t>
      </w:r>
    </w:p>
    <w:p w:rsidR="00E641E2" w:rsidRPr="00433427" w:rsidRDefault="00E641E2" w:rsidP="00DD1D89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</w:p>
    <w:p w:rsidR="006A3A96" w:rsidRPr="00DD1D89" w:rsidRDefault="006A3A96" w:rsidP="00DD1D89">
      <w:pPr>
        <w:rPr>
          <w:rStyle w:val="st"/>
          <w:rFonts w:ascii="Arial" w:eastAsia="Times New Roman" w:hAnsi="Arial" w:cs="Arial"/>
          <w:color w:val="222222"/>
          <w:sz w:val="24"/>
          <w:szCs w:val="24"/>
        </w:rPr>
      </w:pPr>
    </w:p>
    <w:p w:rsidR="00713D90" w:rsidRPr="00DD1D89" w:rsidRDefault="00713D90" w:rsidP="00A16147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E11404" w:rsidRPr="00DD1D89" w:rsidRDefault="00E11404" w:rsidP="00AE3317">
      <w:pPr>
        <w:pStyle w:val="NormalWeb"/>
        <w:spacing w:before="0" w:beforeAutospacing="0" w:after="0" w:afterAutospacing="0"/>
      </w:pPr>
    </w:p>
    <w:sectPr w:rsidR="00E11404" w:rsidRPr="00DD1D89" w:rsidSect="00D4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4E9"/>
    <w:multiLevelType w:val="multilevel"/>
    <w:tmpl w:val="E3A8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E25D4"/>
    <w:multiLevelType w:val="multilevel"/>
    <w:tmpl w:val="C6C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317"/>
    <w:rsid w:val="00007280"/>
    <w:rsid w:val="0001491C"/>
    <w:rsid w:val="00020360"/>
    <w:rsid w:val="000C0619"/>
    <w:rsid w:val="000D2EDC"/>
    <w:rsid w:val="00102031"/>
    <w:rsid w:val="00105A49"/>
    <w:rsid w:val="0014608E"/>
    <w:rsid w:val="00194FC3"/>
    <w:rsid w:val="001C62A1"/>
    <w:rsid w:val="001D7A4F"/>
    <w:rsid w:val="00221242"/>
    <w:rsid w:val="00433427"/>
    <w:rsid w:val="00462CF5"/>
    <w:rsid w:val="004F71B1"/>
    <w:rsid w:val="00543625"/>
    <w:rsid w:val="00581E97"/>
    <w:rsid w:val="005A789E"/>
    <w:rsid w:val="006357F9"/>
    <w:rsid w:val="00641AC4"/>
    <w:rsid w:val="006A3A96"/>
    <w:rsid w:val="006D3593"/>
    <w:rsid w:val="00705650"/>
    <w:rsid w:val="00713D90"/>
    <w:rsid w:val="00806EA3"/>
    <w:rsid w:val="00833AD4"/>
    <w:rsid w:val="0083765F"/>
    <w:rsid w:val="008C5568"/>
    <w:rsid w:val="008C660C"/>
    <w:rsid w:val="008D547D"/>
    <w:rsid w:val="008E5BAA"/>
    <w:rsid w:val="00A16147"/>
    <w:rsid w:val="00A51BF5"/>
    <w:rsid w:val="00A942C0"/>
    <w:rsid w:val="00AB4502"/>
    <w:rsid w:val="00AE3317"/>
    <w:rsid w:val="00AE5144"/>
    <w:rsid w:val="00B745E6"/>
    <w:rsid w:val="00BB41A2"/>
    <w:rsid w:val="00C6467C"/>
    <w:rsid w:val="00C94651"/>
    <w:rsid w:val="00C95E3D"/>
    <w:rsid w:val="00CF0CA6"/>
    <w:rsid w:val="00D26CAC"/>
    <w:rsid w:val="00D47783"/>
    <w:rsid w:val="00D9456C"/>
    <w:rsid w:val="00DA7288"/>
    <w:rsid w:val="00DC3BD7"/>
    <w:rsid w:val="00DD1D89"/>
    <w:rsid w:val="00E11404"/>
    <w:rsid w:val="00E414AE"/>
    <w:rsid w:val="00E641E2"/>
    <w:rsid w:val="00E84279"/>
    <w:rsid w:val="00E96313"/>
    <w:rsid w:val="00EC5FDC"/>
    <w:rsid w:val="00EF477F"/>
    <w:rsid w:val="00F2235F"/>
    <w:rsid w:val="00F33DA6"/>
    <w:rsid w:val="00F63134"/>
    <w:rsid w:val="00FF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83"/>
  </w:style>
  <w:style w:type="paragraph" w:styleId="Heading2">
    <w:name w:val="heading 2"/>
    <w:basedOn w:val="Normal"/>
    <w:link w:val="Heading2Char"/>
    <w:uiPriority w:val="9"/>
    <w:qFormat/>
    <w:rsid w:val="00A1614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317"/>
    <w:rPr>
      <w:color w:val="0000FF" w:themeColor="hyperlink"/>
      <w:u w:val="single"/>
    </w:rPr>
  </w:style>
  <w:style w:type="character" w:customStyle="1" w:styleId="leftitem">
    <w:name w:val="left_item"/>
    <w:basedOn w:val="DefaultParagraphFont"/>
    <w:rsid w:val="00AE3317"/>
  </w:style>
  <w:style w:type="character" w:customStyle="1" w:styleId="centeritem">
    <w:name w:val="center_item"/>
    <w:basedOn w:val="DefaultParagraphFont"/>
    <w:rsid w:val="00AE3317"/>
  </w:style>
  <w:style w:type="paragraph" w:styleId="NormalWeb">
    <w:name w:val="Normal (Web)"/>
    <w:basedOn w:val="Normal"/>
    <w:uiPriority w:val="99"/>
    <w:unhideWhenUsed/>
    <w:rsid w:val="00AE33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3317"/>
    <w:rPr>
      <w:b/>
      <w:bCs/>
    </w:rPr>
  </w:style>
  <w:style w:type="paragraph" w:customStyle="1" w:styleId="Default">
    <w:name w:val="Default"/>
    <w:rsid w:val="00AE33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6147"/>
    <w:rPr>
      <w:rFonts w:ascii="Times New Roman" w:eastAsia="Times New Roman" w:hAnsi="Times New Roman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A1614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A7288"/>
    <w:rPr>
      <w:b/>
      <w:bCs/>
      <w:i w:val="0"/>
      <w:iCs w:val="0"/>
    </w:rPr>
  </w:style>
  <w:style w:type="character" w:customStyle="1" w:styleId="b">
    <w:name w:val="b"/>
    <w:basedOn w:val="DefaultParagraphFont"/>
    <w:rsid w:val="00DA7288"/>
  </w:style>
  <w:style w:type="character" w:customStyle="1" w:styleId="st">
    <w:name w:val="st"/>
    <w:basedOn w:val="DefaultParagraphFont"/>
    <w:rsid w:val="00713D90"/>
  </w:style>
  <w:style w:type="character" w:styleId="FollowedHyperlink">
    <w:name w:val="FollowedHyperlink"/>
    <w:basedOn w:val="DefaultParagraphFont"/>
    <w:uiPriority w:val="99"/>
    <w:semiHidden/>
    <w:unhideWhenUsed/>
    <w:rsid w:val="00581E97"/>
    <w:rPr>
      <w:color w:val="800080" w:themeColor="followedHyperlink"/>
      <w:u w:val="single"/>
    </w:rPr>
  </w:style>
  <w:style w:type="character" w:customStyle="1" w:styleId="first-letter">
    <w:name w:val="first-letter"/>
    <w:basedOn w:val="DefaultParagraphFont"/>
    <w:rsid w:val="00581E97"/>
  </w:style>
  <w:style w:type="character" w:customStyle="1" w:styleId="rightitem">
    <w:name w:val="right_item"/>
    <w:basedOn w:val="DefaultParagraphFont"/>
    <w:rsid w:val="00D94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5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4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9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reentryresourcecenter.org/states/alaska" TargetMode="External"/><Relationship Id="rId13" Type="http://schemas.openxmlformats.org/officeDocument/2006/relationships/hyperlink" Target="http://dhss.alaska.gov/dpa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men.gutierrez@alaska.gov" TargetMode="External"/><Relationship Id="rId12" Type="http://schemas.openxmlformats.org/officeDocument/2006/relationships/hyperlink" Target="http://alaska.jobcorps.gov/home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rrect.state.ak.us/rehabilitation-reentry" TargetMode="External"/><Relationship Id="rId11" Type="http://schemas.openxmlformats.org/officeDocument/2006/relationships/hyperlink" Target="http://www.labor.state.ak.us/esd_alaska_jobs/ak_over.htm" TargetMode="External"/><Relationship Id="rId5" Type="http://schemas.openxmlformats.org/officeDocument/2006/relationships/hyperlink" Target="http://www.correct.state.ak.us/rehabilitation-reentry" TargetMode="External"/><Relationship Id="rId15" Type="http://schemas.openxmlformats.org/officeDocument/2006/relationships/hyperlink" Target="http://www.adn.com/2011/04/23/1825078/first-inmate-graduates-from-faith.html" TargetMode="External"/><Relationship Id="rId10" Type="http://schemas.openxmlformats.org/officeDocument/2006/relationships/hyperlink" Target="http://jobs.alask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ska.gov/" TargetMode="External"/><Relationship Id="rId14" Type="http://schemas.openxmlformats.org/officeDocument/2006/relationships/hyperlink" Target="http://www.hss.state.ak.us/aba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Romanies</dc:creator>
  <cp:lastModifiedBy>lphillips</cp:lastModifiedBy>
  <cp:revision>2</cp:revision>
  <dcterms:created xsi:type="dcterms:W3CDTF">2012-12-10T19:01:00Z</dcterms:created>
  <dcterms:modified xsi:type="dcterms:W3CDTF">2012-12-10T19:01:00Z</dcterms:modified>
</cp:coreProperties>
</file>